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5850"/>
        <w:gridCol w:w="1998"/>
      </w:tblGrid>
      <w:tr w:rsidR="007B568B" w:rsidTr="009176C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B568B" w:rsidRDefault="007B568B" w:rsidP="009176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4846320</wp:posOffset>
                  </wp:positionH>
                  <wp:positionV relativeFrom="paragraph">
                    <wp:posOffset>-3810</wp:posOffset>
                  </wp:positionV>
                  <wp:extent cx="952500" cy="800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904875" cy="914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7B568B" w:rsidRDefault="007B568B" w:rsidP="009176CF">
            <w:pPr>
              <w:pStyle w:val="hdr2"/>
              <w:tabs>
                <w:tab w:val="clear" w:pos="7470"/>
              </w:tabs>
              <w:ind w:right="-1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DEPARTMENT OF THE ARMY</w:t>
            </w:r>
          </w:p>
          <w:p w:rsidR="007B568B" w:rsidRDefault="007B568B" w:rsidP="009176CF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U.S. ARMY ROTC INSTRUCTOR GROUP</w:t>
            </w:r>
          </w:p>
          <w:p w:rsidR="007B568B" w:rsidRDefault="007B568B" w:rsidP="009176CF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hAnsi="Times New Roman"/>
                    <w:b/>
                    <w:sz w:val="16"/>
                  </w:rPr>
                  <w:t>UNIVERSITY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b/>
                    <w:sz w:val="16"/>
                  </w:rPr>
                  <w:t>NORTH CAROLINA</w:t>
                </w:r>
              </w:smartTag>
            </w:smartTag>
            <w:r>
              <w:rPr>
                <w:rFonts w:ascii="Times New Roman" w:hAnsi="Times New Roman"/>
                <w:b/>
                <w:sz w:val="16"/>
              </w:rPr>
              <w:t xml:space="preserve"> AT CHAPEL HILL</w:t>
            </w:r>
          </w:p>
          <w:p w:rsidR="007B568B" w:rsidRDefault="007B568B" w:rsidP="009176CF">
            <w:pPr>
              <w:pStyle w:val="hdr2"/>
              <w:tabs>
                <w:tab w:val="clear" w:pos="7470"/>
              </w:tabs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CAMPUS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imes New Roman" w:hAnsi="Times New Roman"/>
                    <w:b/>
                    <w:sz w:val="16"/>
                  </w:rPr>
                  <w:t>BOX</w:t>
                </w:r>
              </w:smartTag>
              <w:r>
                <w:rPr>
                  <w:rFonts w:ascii="Times New Roman" w:hAnsi="Times New Roman"/>
                  <w:b/>
                  <w:sz w:val="16"/>
                </w:rPr>
                <w:t xml:space="preserve"> 7485</w:t>
              </w:r>
            </w:smartTag>
            <w:r>
              <w:rPr>
                <w:rFonts w:ascii="Times New Roman" w:hAnsi="Times New Roman"/>
                <w:b/>
                <w:sz w:val="16"/>
              </w:rPr>
              <w:t>, NAVAL ARMORY</w:t>
            </w:r>
          </w:p>
          <w:p w:rsidR="007B568B" w:rsidRDefault="007B568B" w:rsidP="009176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16"/>
                  </w:rPr>
                  <w:t>CHAPEL HILL</w:t>
                </w:r>
              </w:smartTag>
              <w:r>
                <w:rPr>
                  <w:b/>
                  <w:sz w:val="16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sz w:val="16"/>
                  </w:rPr>
                  <w:t>NORTH CAROLINA</w:t>
                </w:r>
              </w:smartTag>
              <w:r>
                <w:rPr>
                  <w:b/>
                  <w:sz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sz w:val="16"/>
                  </w:rPr>
                  <w:t>27599</w:t>
                </w:r>
              </w:smartTag>
            </w:smartTag>
          </w:p>
        </w:tc>
        <w:tc>
          <w:tcPr>
            <w:tcW w:w="1998" w:type="dxa"/>
          </w:tcPr>
          <w:p w:rsidR="007B568B" w:rsidRDefault="007B568B" w:rsidP="009176CF">
            <w:pPr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uppressAutoHyphens/>
            </w:pPr>
          </w:p>
        </w:tc>
      </w:tr>
    </w:tbl>
    <w:p w:rsidR="0027131F" w:rsidRDefault="0027131F" w:rsidP="0027131F">
      <w:pPr>
        <w:jc w:val="center"/>
        <w:rPr>
          <w:b/>
          <w:u w:val="single"/>
        </w:rPr>
      </w:pPr>
    </w:p>
    <w:p w:rsidR="00923CD0" w:rsidRDefault="009176CF" w:rsidP="00A919AF">
      <w:pPr>
        <w:jc w:val="center"/>
        <w:rPr>
          <w:b/>
          <w:u w:val="single"/>
        </w:rPr>
      </w:pPr>
      <w:r>
        <w:rPr>
          <w:b/>
          <w:u w:val="single"/>
        </w:rPr>
        <w:t>AIR ASSAULT</w:t>
      </w:r>
    </w:p>
    <w:p w:rsidR="009176CF" w:rsidRDefault="009176CF" w:rsidP="009176CF">
      <w:r>
        <w:t>Requirements: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Must be rated as “Excellent” by commander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Must have a current physical on hand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Cannot be on profile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Must pass the APFT within 30 days of start date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Successfully complete a 12-mile ruck (35#) in three hours – in the last 90 days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Successfully completed a TSAAS obstacle course within the last 30 days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Must have clean and serviceable equipment IAW the packing list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Must meet height and weight standards IAW AR 600-9</w:t>
      </w:r>
    </w:p>
    <w:p w:rsidR="009176CF" w:rsidRDefault="009176CF" w:rsidP="009176CF">
      <w:pPr>
        <w:pStyle w:val="ListParagraph"/>
        <w:numPr>
          <w:ilvl w:val="0"/>
          <w:numId w:val="9"/>
        </w:numPr>
      </w:pPr>
      <w:r>
        <w:t>All eyewear must be IAW AR 670-1 and CAM PAM 600-1</w:t>
      </w:r>
    </w:p>
    <w:p w:rsidR="009176CF" w:rsidRDefault="00446557" w:rsidP="00A919AF">
      <w:proofErr w:type="gramStart"/>
      <w:r>
        <w:t>Phase</w:t>
      </w:r>
      <w:proofErr w:type="gramEnd"/>
      <w:r>
        <w:t xml:space="preserve"> One: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3 Days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Aircraft Safety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Aircraft Orientation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Aero Medical Evacuation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Pathfinder Operations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Hand and Arm Signals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Close Combat Attacks</w:t>
      </w:r>
    </w:p>
    <w:p w:rsidR="00446557" w:rsidRDefault="00446557" w:rsidP="00446557">
      <w:pPr>
        <w:pStyle w:val="ListParagraph"/>
        <w:numPr>
          <w:ilvl w:val="0"/>
          <w:numId w:val="10"/>
        </w:numPr>
      </w:pPr>
      <w:r>
        <w:t>Combat Assault Ops</w:t>
      </w:r>
    </w:p>
    <w:p w:rsidR="009B4A56" w:rsidRDefault="009B4A56" w:rsidP="009B4A56"/>
    <w:p w:rsidR="009B4A56" w:rsidRDefault="009B4A56" w:rsidP="009B4A56"/>
    <w:p w:rsidR="009B4A56" w:rsidRDefault="009B4A56" w:rsidP="009B4A56"/>
    <w:p w:rsidR="009B4A56" w:rsidRDefault="009B4A56" w:rsidP="009B4A56"/>
    <w:p w:rsidR="009B4A56" w:rsidRDefault="009B4A56" w:rsidP="009B4A56"/>
    <w:p w:rsidR="009B4A56" w:rsidRDefault="009B4A56" w:rsidP="009B4A56"/>
    <w:p w:rsidR="009B4A56" w:rsidRDefault="009B4A56" w:rsidP="009B4A56"/>
    <w:p w:rsidR="00446557" w:rsidRDefault="00446557" w:rsidP="00446557">
      <w:proofErr w:type="gramStart"/>
      <w:r>
        <w:lastRenderedPageBreak/>
        <w:t>Phase</w:t>
      </w:r>
      <w:proofErr w:type="gramEnd"/>
      <w:r>
        <w:t xml:space="preserve"> Two:</w:t>
      </w:r>
    </w:p>
    <w:p w:rsidR="00446557" w:rsidRDefault="00446557" w:rsidP="00446557">
      <w:pPr>
        <w:pStyle w:val="ListParagraph"/>
        <w:numPr>
          <w:ilvl w:val="0"/>
          <w:numId w:val="11"/>
        </w:numPr>
      </w:pPr>
      <w:r>
        <w:t>3 Days</w:t>
      </w:r>
    </w:p>
    <w:p w:rsidR="00446557" w:rsidRDefault="00446557" w:rsidP="00446557">
      <w:pPr>
        <w:pStyle w:val="ListParagraph"/>
        <w:numPr>
          <w:ilvl w:val="0"/>
          <w:numId w:val="11"/>
        </w:numPr>
      </w:pPr>
      <w:r>
        <w:t>Planning and prep for sling load operations</w:t>
      </w:r>
    </w:p>
    <w:p w:rsidR="00446557" w:rsidRDefault="00446557" w:rsidP="00446557">
      <w:pPr>
        <w:pStyle w:val="ListParagraph"/>
        <w:numPr>
          <w:ilvl w:val="0"/>
          <w:numId w:val="11"/>
        </w:numPr>
      </w:pPr>
      <w:r>
        <w:t>Capabilities of sling load personnel</w:t>
      </w:r>
    </w:p>
    <w:p w:rsidR="00446557" w:rsidRDefault="00446557" w:rsidP="00446557">
      <w:pPr>
        <w:pStyle w:val="ListParagraph"/>
        <w:numPr>
          <w:ilvl w:val="0"/>
          <w:numId w:val="11"/>
        </w:numPr>
      </w:pPr>
      <w:r>
        <w:t>Duties and responsibilities of sling load personnel</w:t>
      </w:r>
    </w:p>
    <w:p w:rsidR="00446557" w:rsidRDefault="00446557" w:rsidP="00446557">
      <w:pPr>
        <w:pStyle w:val="ListParagraph"/>
        <w:numPr>
          <w:ilvl w:val="0"/>
          <w:numId w:val="11"/>
        </w:numPr>
      </w:pPr>
      <w:r>
        <w:t>Familiarization with sling load theory and rigging of non-standard loads</w:t>
      </w:r>
    </w:p>
    <w:p w:rsidR="00446557" w:rsidRDefault="00446557" w:rsidP="00446557">
      <w:pPr>
        <w:pStyle w:val="ListParagraph"/>
        <w:numPr>
          <w:ilvl w:val="0"/>
          <w:numId w:val="11"/>
        </w:numPr>
      </w:pPr>
      <w:r>
        <w:t>Loads include:</w:t>
      </w:r>
    </w:p>
    <w:p w:rsidR="00446557" w:rsidRDefault="009B4A56" w:rsidP="00446557">
      <w:pPr>
        <w:pStyle w:val="ListParagraph"/>
        <w:numPr>
          <w:ilvl w:val="0"/>
          <w:numId w:val="12"/>
        </w:numPr>
      </w:pPr>
      <w:r>
        <w:t>M998 HMMWV</w:t>
      </w:r>
    </w:p>
    <w:p w:rsidR="009B4A56" w:rsidRDefault="009B4A56" w:rsidP="00446557">
      <w:pPr>
        <w:pStyle w:val="ListParagraph"/>
        <w:numPr>
          <w:ilvl w:val="0"/>
          <w:numId w:val="12"/>
        </w:numPr>
      </w:pPr>
      <w:r>
        <w:t>M119 105mm Howitzer</w:t>
      </w:r>
    </w:p>
    <w:p w:rsidR="009B4A56" w:rsidRDefault="009B4A56" w:rsidP="00446557">
      <w:pPr>
        <w:pStyle w:val="ListParagraph"/>
        <w:numPr>
          <w:ilvl w:val="0"/>
          <w:numId w:val="12"/>
        </w:numPr>
      </w:pPr>
      <w:r>
        <w:t>M149 Water Trailer</w:t>
      </w:r>
    </w:p>
    <w:p w:rsidR="009B4A56" w:rsidRDefault="009B4A56" w:rsidP="00446557">
      <w:pPr>
        <w:pStyle w:val="ListParagraph"/>
        <w:numPr>
          <w:ilvl w:val="0"/>
          <w:numId w:val="12"/>
        </w:numPr>
      </w:pPr>
      <w:r>
        <w:t>A-22 Cargo Bag</w:t>
      </w:r>
    </w:p>
    <w:p w:rsidR="009B4A56" w:rsidRDefault="009B4A56" w:rsidP="00446557">
      <w:pPr>
        <w:pStyle w:val="ListParagraph"/>
        <w:numPr>
          <w:ilvl w:val="0"/>
          <w:numId w:val="12"/>
        </w:numPr>
      </w:pPr>
      <w:r>
        <w:t xml:space="preserve">Fuel </w:t>
      </w:r>
      <w:proofErr w:type="spellStart"/>
      <w:r>
        <w:t>Blivets</w:t>
      </w:r>
      <w:proofErr w:type="spellEnd"/>
    </w:p>
    <w:p w:rsidR="009B4A56" w:rsidRDefault="009B4A56" w:rsidP="00446557">
      <w:pPr>
        <w:pStyle w:val="ListParagraph"/>
        <w:numPr>
          <w:ilvl w:val="0"/>
          <w:numId w:val="12"/>
        </w:numPr>
      </w:pPr>
      <w:r>
        <w:t xml:space="preserve">5,000 or 10,000 </w:t>
      </w:r>
      <w:proofErr w:type="spellStart"/>
      <w:r>
        <w:t>lb</w:t>
      </w:r>
      <w:proofErr w:type="spellEnd"/>
      <w:r>
        <w:t xml:space="preserve"> cargo net</w:t>
      </w:r>
    </w:p>
    <w:p w:rsidR="009B4A56" w:rsidRDefault="009B4A56" w:rsidP="009B4A56">
      <w:proofErr w:type="gramStart"/>
      <w:r>
        <w:t>Phase</w:t>
      </w:r>
      <w:proofErr w:type="gramEnd"/>
      <w:r>
        <w:t xml:space="preserve"> Three: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3 Days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Tying of hip-rappel seat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Hook-up techniques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Lock-in procedures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Rappel with and without combat equipment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Relay procedures</w:t>
      </w:r>
    </w:p>
    <w:p w:rsidR="009B4A56" w:rsidRDefault="009B4A56" w:rsidP="009B4A56">
      <w:pPr>
        <w:pStyle w:val="ListParagraph"/>
        <w:numPr>
          <w:ilvl w:val="0"/>
          <w:numId w:val="13"/>
        </w:numPr>
      </w:pPr>
      <w:r>
        <w:t>Fast rope familiarization</w:t>
      </w:r>
    </w:p>
    <w:p w:rsidR="009B4A56" w:rsidRDefault="009B4A56" w:rsidP="009B4A56"/>
    <w:p w:rsidR="009B4A56" w:rsidRDefault="009B4A56" w:rsidP="009B4A56">
      <w:r>
        <w:t xml:space="preserve">For more information, see the Army ROTC Recruitment Officer, or go to </w:t>
      </w:r>
    </w:p>
    <w:p w:rsidR="009B4A56" w:rsidRPr="00A919AF" w:rsidRDefault="009B4A56" w:rsidP="009B4A56">
      <w:r>
        <w:t>http://www.campbell.army.mil/aas/</w:t>
      </w:r>
      <w:bookmarkStart w:id="0" w:name="_GoBack"/>
      <w:bookmarkEnd w:id="0"/>
    </w:p>
    <w:sectPr w:rsidR="009B4A56" w:rsidRPr="00A9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56C"/>
    <w:multiLevelType w:val="hybridMultilevel"/>
    <w:tmpl w:val="493C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E53"/>
    <w:multiLevelType w:val="hybridMultilevel"/>
    <w:tmpl w:val="2212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7057C"/>
    <w:multiLevelType w:val="hybridMultilevel"/>
    <w:tmpl w:val="E1D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C5C25"/>
    <w:multiLevelType w:val="hybridMultilevel"/>
    <w:tmpl w:val="61C2C7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52287"/>
    <w:multiLevelType w:val="hybridMultilevel"/>
    <w:tmpl w:val="91784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207B8"/>
    <w:multiLevelType w:val="hybridMultilevel"/>
    <w:tmpl w:val="C15C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3039"/>
    <w:multiLevelType w:val="hybridMultilevel"/>
    <w:tmpl w:val="78F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F64C1"/>
    <w:multiLevelType w:val="hybridMultilevel"/>
    <w:tmpl w:val="25B8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ED7"/>
    <w:multiLevelType w:val="hybridMultilevel"/>
    <w:tmpl w:val="1B5C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26D1D"/>
    <w:multiLevelType w:val="hybridMultilevel"/>
    <w:tmpl w:val="9388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97691"/>
    <w:multiLevelType w:val="hybridMultilevel"/>
    <w:tmpl w:val="C0B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92338"/>
    <w:multiLevelType w:val="hybridMultilevel"/>
    <w:tmpl w:val="9C18B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54338"/>
    <w:multiLevelType w:val="hybridMultilevel"/>
    <w:tmpl w:val="E80A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9F"/>
    <w:rsid w:val="00105394"/>
    <w:rsid w:val="0027131F"/>
    <w:rsid w:val="00446557"/>
    <w:rsid w:val="006867B9"/>
    <w:rsid w:val="007B568B"/>
    <w:rsid w:val="009176CF"/>
    <w:rsid w:val="00923CD0"/>
    <w:rsid w:val="009B4A56"/>
    <w:rsid w:val="00A919AF"/>
    <w:rsid w:val="00AE0E1E"/>
    <w:rsid w:val="00D02054"/>
    <w:rsid w:val="00D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1F"/>
    <w:pPr>
      <w:ind w:left="720"/>
      <w:contextualSpacing/>
    </w:pPr>
  </w:style>
  <w:style w:type="paragraph" w:customStyle="1" w:styleId="hdr2">
    <w:name w:val="hdr 2"/>
    <w:basedOn w:val="Normal"/>
    <w:rsid w:val="007B568B"/>
    <w:pPr>
      <w:tabs>
        <w:tab w:val="left" w:pos="7470"/>
      </w:tabs>
      <w:spacing w:after="0" w:line="240" w:lineRule="auto"/>
      <w:jc w:val="center"/>
    </w:pPr>
    <w:rPr>
      <w:rFonts w:ascii="Arial" w:eastAsia="Times New Roman" w:hAnsi="Arial" w:cs="Times New Roman"/>
      <w:spacing w:val="25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1F"/>
    <w:pPr>
      <w:ind w:left="720"/>
      <w:contextualSpacing/>
    </w:pPr>
  </w:style>
  <w:style w:type="paragraph" w:customStyle="1" w:styleId="hdr2">
    <w:name w:val="hdr 2"/>
    <w:basedOn w:val="Normal"/>
    <w:rsid w:val="007B568B"/>
    <w:pPr>
      <w:tabs>
        <w:tab w:val="left" w:pos="7470"/>
      </w:tabs>
      <w:spacing w:after="0" w:line="240" w:lineRule="auto"/>
      <w:jc w:val="center"/>
    </w:pPr>
    <w:rPr>
      <w:rFonts w:ascii="Arial" w:eastAsia="Times New Roman" w:hAnsi="Arial" w:cs="Times New Roman"/>
      <w:spacing w:val="25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8090-7FD4-41C3-B205-86961AF8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Bounds, Kevin</dc:creator>
  <cp:lastModifiedBy>Bounds, Kevin</cp:lastModifiedBy>
  <cp:revision>2</cp:revision>
  <cp:lastPrinted>2011-08-23T19:48:00Z</cp:lastPrinted>
  <dcterms:created xsi:type="dcterms:W3CDTF">2011-08-23T20:15:00Z</dcterms:created>
  <dcterms:modified xsi:type="dcterms:W3CDTF">2011-08-23T20:15:00Z</dcterms:modified>
</cp:coreProperties>
</file>