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850"/>
        <w:gridCol w:w="1998"/>
      </w:tblGrid>
      <w:tr w:rsidR="007B568B" w:rsidTr="00A02269">
        <w:tblPrEx>
          <w:tblCellMar>
            <w:top w:w="0" w:type="dxa"/>
            <w:bottom w:w="0" w:type="dxa"/>
          </w:tblCellMar>
        </w:tblPrEx>
        <w:tc>
          <w:tcPr>
            <w:tcW w:w="172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noProof/>
              </w:rPr>
              <w:drawing>
                <wp:anchor distT="0" distB="0" distL="114300" distR="114300" simplePos="0" relativeHeight="251659264" behindDoc="0" locked="0" layoutInCell="0" allowOverlap="1">
                  <wp:simplePos x="0" y="0"/>
                  <wp:positionH relativeFrom="column">
                    <wp:posOffset>4846320</wp:posOffset>
                  </wp:positionH>
                  <wp:positionV relativeFrom="paragraph">
                    <wp:posOffset>-3810</wp:posOffset>
                  </wp:positionV>
                  <wp:extent cx="952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50" w:type="dxa"/>
          </w:tcPr>
          <w:p w:rsidR="007B568B" w:rsidRDefault="007B568B" w:rsidP="00A02269">
            <w:pPr>
              <w:pStyle w:val="hdr2"/>
              <w:tabs>
                <w:tab w:val="clear" w:pos="7470"/>
              </w:tabs>
              <w:ind w:right="-18"/>
              <w:rPr>
                <w:rFonts w:ascii="Times New Roman" w:hAnsi="Times New Roman"/>
                <w:b/>
                <w:sz w:val="20"/>
              </w:rPr>
            </w:pPr>
            <w:r>
              <w:rPr>
                <w:rFonts w:ascii="Times New Roman" w:hAnsi="Times New Roman"/>
                <w:b/>
                <w:sz w:val="24"/>
              </w:rPr>
              <w:t>DEPARTMENT OF THE ARMY</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U.S. ARMY ROTC INSTRUCTOR GROUP</w:t>
            </w:r>
          </w:p>
          <w:p w:rsidR="007B568B" w:rsidRDefault="007B568B" w:rsidP="00A02269">
            <w:pPr>
              <w:pStyle w:val="hdr2"/>
              <w:tabs>
                <w:tab w:val="clear" w:pos="7470"/>
              </w:tabs>
              <w:rPr>
                <w:rFonts w:ascii="Times New Roman" w:hAnsi="Times New Roman"/>
                <w:b/>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OF </w:t>
              </w:r>
              <w:smartTag w:uri="urn:schemas-microsoft-com:office:smarttags" w:element="PlaceName">
                <w:r>
                  <w:rPr>
                    <w:rFonts w:ascii="Times New Roman" w:hAnsi="Times New Roman"/>
                    <w:b/>
                    <w:sz w:val="16"/>
                  </w:rPr>
                  <w:t>NORTH CAROLINA</w:t>
                </w:r>
              </w:smartTag>
            </w:smartTag>
            <w:r>
              <w:rPr>
                <w:rFonts w:ascii="Times New Roman" w:hAnsi="Times New Roman"/>
                <w:b/>
                <w:sz w:val="16"/>
              </w:rPr>
              <w:t xml:space="preserve"> AT CHAPEL HILL</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 xml:space="preserve">CAMPUS </w:t>
            </w:r>
            <w:smartTag w:uri="urn:schemas-microsoft-com:office:smarttags" w:element="address">
              <w:smartTag w:uri="urn:schemas-microsoft-com:office:smarttags" w:element="Street">
                <w:r>
                  <w:rPr>
                    <w:rFonts w:ascii="Times New Roman" w:hAnsi="Times New Roman"/>
                    <w:b/>
                    <w:sz w:val="16"/>
                  </w:rPr>
                  <w:t>BOX</w:t>
                </w:r>
              </w:smartTag>
              <w:r>
                <w:rPr>
                  <w:rFonts w:ascii="Times New Roman" w:hAnsi="Times New Roman"/>
                  <w:b/>
                  <w:sz w:val="16"/>
                </w:rPr>
                <w:t xml:space="preserve"> 7485</w:t>
              </w:r>
            </w:smartTag>
            <w:r>
              <w:rPr>
                <w:rFonts w:ascii="Times New Roman" w:hAnsi="Times New Roman"/>
                <w:b/>
                <w:sz w:val="16"/>
              </w:rPr>
              <w:t>, NAVAL ARMORY</w:t>
            </w:r>
          </w:p>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center"/>
            </w:pPr>
            <w:smartTag w:uri="urn:schemas-microsoft-com:office:smarttags" w:element="place">
              <w:smartTag w:uri="urn:schemas-microsoft-com:office:smarttags" w:element="City">
                <w:r>
                  <w:rPr>
                    <w:b/>
                    <w:sz w:val="16"/>
                  </w:rPr>
                  <w:t>CHAPEL HILL</w:t>
                </w:r>
              </w:smartTag>
              <w:r>
                <w:rPr>
                  <w:b/>
                  <w:sz w:val="16"/>
                </w:rPr>
                <w:t xml:space="preserve">, </w:t>
              </w:r>
              <w:smartTag w:uri="urn:schemas-microsoft-com:office:smarttags" w:element="State">
                <w:r>
                  <w:rPr>
                    <w:b/>
                    <w:sz w:val="16"/>
                  </w:rPr>
                  <w:t>NORTH CAROLINA</w:t>
                </w:r>
              </w:smartTag>
              <w:r>
                <w:rPr>
                  <w:b/>
                  <w:sz w:val="16"/>
                </w:rPr>
                <w:t xml:space="preserve">  </w:t>
              </w:r>
              <w:smartTag w:uri="urn:schemas-microsoft-com:office:smarttags" w:element="PostalCode">
                <w:r>
                  <w:rPr>
                    <w:b/>
                    <w:sz w:val="16"/>
                  </w:rPr>
                  <w:t>27599</w:t>
                </w:r>
              </w:smartTag>
            </w:smartTag>
          </w:p>
        </w:tc>
        <w:tc>
          <w:tcPr>
            <w:tcW w:w="199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p>
        </w:tc>
      </w:tr>
    </w:tbl>
    <w:p w:rsidR="0027131F" w:rsidRDefault="0027131F" w:rsidP="0027131F">
      <w:pPr>
        <w:jc w:val="center"/>
        <w:rPr>
          <w:b/>
          <w:u w:val="single"/>
        </w:rPr>
      </w:pPr>
    </w:p>
    <w:p w:rsidR="00923CD0" w:rsidRDefault="00A919AF" w:rsidP="00A919AF">
      <w:pPr>
        <w:jc w:val="center"/>
        <w:rPr>
          <w:b/>
          <w:u w:val="single"/>
        </w:rPr>
      </w:pPr>
      <w:r>
        <w:rPr>
          <w:b/>
          <w:u w:val="single"/>
        </w:rPr>
        <w:t>RANGER CHALLENGE</w:t>
      </w:r>
    </w:p>
    <w:p w:rsidR="00A919AF" w:rsidRDefault="00A919AF" w:rsidP="00A919AF">
      <w:r>
        <w:t>Ranger Challenge is called the “Varsity Sport” of ARMY ROTC. Focusing on the basic infantry skills, squad sized teams compete against other schools in the region on their ability in rifle marksmanship, constructing a rope bridge, patrolling, assembly and disassembly of the M16A2, the Army Physical Fitness Test, land navigation, and a 10 kilometer road march. The competition takes place in the fall and all cadets in good academic standing are invited to take part. Ranger Challenge cadets PT five times a week and many weekends, separate from the rest of the battalion, in order to train the required skills for the competition.</w:t>
      </w:r>
    </w:p>
    <w:p w:rsidR="00A919AF" w:rsidRPr="00A919AF" w:rsidRDefault="00A919AF" w:rsidP="00A919AF">
      <w:r>
        <w:t>For more information see the Battalion Commander or CPT Carollo.</w:t>
      </w:r>
      <w:bookmarkStart w:id="0" w:name="_GoBack"/>
      <w:bookmarkEnd w:id="0"/>
    </w:p>
    <w:sectPr w:rsidR="00A919AF" w:rsidRPr="00A9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6C"/>
    <w:multiLevelType w:val="hybridMultilevel"/>
    <w:tmpl w:val="49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53"/>
    <w:multiLevelType w:val="hybridMultilevel"/>
    <w:tmpl w:val="221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52287"/>
    <w:multiLevelType w:val="hybridMultilevel"/>
    <w:tmpl w:val="91784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7D3039"/>
    <w:multiLevelType w:val="hybridMultilevel"/>
    <w:tmpl w:val="78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F64C1"/>
    <w:multiLevelType w:val="hybridMultilevel"/>
    <w:tmpl w:val="25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D6ED7"/>
    <w:multiLevelType w:val="hybridMultilevel"/>
    <w:tmpl w:val="1B5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26D1D"/>
    <w:multiLevelType w:val="hybridMultilevel"/>
    <w:tmpl w:val="938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97691"/>
    <w:multiLevelType w:val="hybridMultilevel"/>
    <w:tmpl w:val="C0B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9F"/>
    <w:rsid w:val="00105394"/>
    <w:rsid w:val="0027131F"/>
    <w:rsid w:val="006867B9"/>
    <w:rsid w:val="007B568B"/>
    <w:rsid w:val="00923CD0"/>
    <w:rsid w:val="00A919AF"/>
    <w:rsid w:val="00AE0E1E"/>
    <w:rsid w:val="00D02054"/>
    <w:rsid w:val="00D0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 Kevin</dc:creator>
  <cp:lastModifiedBy>Bounds, Kevin</cp:lastModifiedBy>
  <cp:revision>2</cp:revision>
  <cp:lastPrinted>2011-08-23T19:40:00Z</cp:lastPrinted>
  <dcterms:created xsi:type="dcterms:W3CDTF">2011-08-23T19:47:00Z</dcterms:created>
  <dcterms:modified xsi:type="dcterms:W3CDTF">2011-08-23T19:47:00Z</dcterms:modified>
</cp:coreProperties>
</file>